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12" w:rsidRDefault="00BD3D13">
      <w:pPr>
        <w:rPr>
          <w:lang w:val="en-US"/>
        </w:rPr>
      </w:pPr>
      <w:r w:rsidRPr="00BD3D13">
        <w:rPr>
          <w:lang w:val="en-US"/>
        </w:rPr>
        <w:t xml:space="preserve">Enlace: </w:t>
      </w:r>
      <w:hyperlink r:id="rId6" w:history="1">
        <w:r w:rsidRPr="00835A81">
          <w:rPr>
            <w:rStyle w:val="Hipervnculo"/>
            <w:lang w:val="en-US"/>
          </w:rPr>
          <w:t>http://www.nacion.com/2011-02-02/Economia/NotasSecundarias/Economia2670350.aspx</w:t>
        </w:r>
      </w:hyperlink>
    </w:p>
    <w:p w:rsidR="00BD3D13" w:rsidRPr="00BD3D13" w:rsidRDefault="00BD3D13">
      <w:pPr>
        <w:rPr>
          <w:lang w:val="en-US"/>
        </w:rPr>
      </w:pPr>
      <w:bookmarkStart w:id="0" w:name="_GoBack"/>
      <w:bookmarkEnd w:id="0"/>
    </w:p>
    <w:p w:rsidR="00BD3D13" w:rsidRPr="00BD3D13" w:rsidRDefault="00BD3D13" w:rsidP="00BD3D13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aps/>
          <w:color w:val="666666"/>
          <w:sz w:val="18"/>
          <w:szCs w:val="18"/>
          <w:lang w:eastAsia="es-CR"/>
        </w:rPr>
      </w:pPr>
      <w:r w:rsidRPr="00BD3D13">
        <w:rPr>
          <w:rFonts w:ascii="Arial" w:eastAsia="Times New Roman" w:hAnsi="Arial" w:cs="Arial"/>
          <w:caps/>
          <w:color w:val="666666"/>
          <w:sz w:val="18"/>
          <w:szCs w:val="18"/>
          <w:lang w:eastAsia="es-CR"/>
        </w:rPr>
        <w:t>Clínicas-hospitales en liza</w:t>
      </w:r>
    </w:p>
    <w:p w:rsidR="00BD3D13" w:rsidRPr="00BD3D13" w:rsidRDefault="00BD3D13" w:rsidP="00BD3D13">
      <w:pPr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000000"/>
          <w:kern w:val="36"/>
          <w:sz w:val="45"/>
          <w:szCs w:val="45"/>
          <w:lang w:eastAsia="es-CR"/>
        </w:rPr>
      </w:pPr>
      <w:r w:rsidRPr="00BD3D13">
        <w:rPr>
          <w:rFonts w:ascii="Georgia" w:eastAsia="Times New Roman" w:hAnsi="Georgia" w:cs="Times New Roman"/>
          <w:color w:val="000000"/>
          <w:kern w:val="36"/>
          <w:sz w:val="45"/>
          <w:szCs w:val="45"/>
          <w:lang w:eastAsia="es-CR"/>
        </w:rPr>
        <w:t>Calienta oferta de medicina privada para clase media</w:t>
      </w:r>
    </w:p>
    <w:p w:rsidR="00BD3D13" w:rsidRPr="00BD3D13" w:rsidRDefault="00BD3D13" w:rsidP="00BD3D13">
      <w:pPr>
        <w:shd w:val="clear" w:color="auto" w:fill="FFFFFF"/>
        <w:spacing w:after="75" w:line="240" w:lineRule="auto"/>
        <w:jc w:val="both"/>
        <w:outlineLvl w:val="2"/>
        <w:rPr>
          <w:rFonts w:ascii="Arial" w:eastAsia="Times New Roman" w:hAnsi="Arial" w:cs="Arial"/>
          <w:color w:val="666666"/>
          <w:sz w:val="21"/>
          <w:szCs w:val="21"/>
          <w:lang w:eastAsia="es-CR"/>
        </w:rPr>
      </w:pPr>
      <w:r w:rsidRPr="00BD3D13">
        <w:rPr>
          <w:rFonts w:ascii="Arial" w:eastAsia="Times New Roman" w:hAnsi="Arial" w:cs="Arial"/>
          <w:color w:val="666666"/>
          <w:sz w:val="21"/>
          <w:szCs w:val="21"/>
          <w:lang w:eastAsia="es-CR"/>
        </w:rPr>
        <w:t>Centros médicos realizan millonarias inversiones por motivo de expansión</w:t>
      </w:r>
    </w:p>
    <w:p w:rsidR="00BD3D13" w:rsidRDefault="00BD3D13" w:rsidP="00BD3D13">
      <w:pPr>
        <w:shd w:val="clear" w:color="auto" w:fill="FFFFFF"/>
        <w:spacing w:after="75" w:line="240" w:lineRule="auto"/>
        <w:jc w:val="both"/>
        <w:outlineLvl w:val="2"/>
        <w:rPr>
          <w:rFonts w:ascii="Arial" w:eastAsia="Times New Roman" w:hAnsi="Arial" w:cs="Arial"/>
          <w:color w:val="666666"/>
          <w:sz w:val="21"/>
          <w:szCs w:val="21"/>
          <w:lang w:eastAsia="es-CR"/>
        </w:rPr>
      </w:pPr>
      <w:r w:rsidRPr="00BD3D13">
        <w:rPr>
          <w:rFonts w:ascii="Arial" w:eastAsia="Times New Roman" w:hAnsi="Arial" w:cs="Arial"/>
          <w:color w:val="666666"/>
          <w:sz w:val="21"/>
          <w:szCs w:val="21"/>
          <w:lang w:eastAsia="es-CR"/>
        </w:rPr>
        <w:t>Entidades apelan a servicio de calidad y precios asequibles para esta población</w:t>
      </w:r>
    </w:p>
    <w:p w:rsidR="00BD3D13" w:rsidRPr="00BD3D13" w:rsidRDefault="00BD3D13" w:rsidP="00BD3D13">
      <w:pPr>
        <w:shd w:val="clear" w:color="auto" w:fill="FFFFFF"/>
        <w:spacing w:after="75" w:line="240" w:lineRule="auto"/>
        <w:jc w:val="both"/>
        <w:outlineLvl w:val="2"/>
        <w:rPr>
          <w:rFonts w:ascii="Arial" w:eastAsia="Times New Roman" w:hAnsi="Arial" w:cs="Arial"/>
          <w:color w:val="666666"/>
          <w:sz w:val="21"/>
          <w:szCs w:val="21"/>
          <w:lang w:eastAsia="es-CR"/>
        </w:rPr>
      </w:pPr>
    </w:p>
    <w:p w:rsidR="00BD3D13" w:rsidRPr="00BD3D13" w:rsidRDefault="00BD3D13" w:rsidP="00BD3D1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BD3D13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Esta parece ser la consigna de un grupo de centros médicos privados que, en su afán de consolidar e incrementar sus servicios entre la clase media del país, llevan a cabo millonarias inversiones en remodelaciones, nuevas sucursales y compra de equipos.</w:t>
      </w:r>
    </w:p>
    <w:p w:rsidR="00BD3D13" w:rsidRPr="00BD3D13" w:rsidRDefault="00BD3D13" w:rsidP="00BD3D1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BD3D13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Así lo dieron a conocer a </w:t>
      </w:r>
      <w:r w:rsidRPr="00BD3D13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es-CR"/>
        </w:rPr>
        <w:t>La Nación</w:t>
      </w:r>
      <w:r w:rsidRPr="00BD3D13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 responsables de los hospitales y clínicas </w:t>
      </w:r>
      <w:proofErr w:type="spellStart"/>
      <w:r w:rsidRPr="00BD3D13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Asembis</w:t>
      </w:r>
      <w:proofErr w:type="spellEnd"/>
      <w:r w:rsidRPr="00BD3D13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, Metropolitano y </w:t>
      </w:r>
      <w:proofErr w:type="spellStart"/>
      <w:r w:rsidRPr="00BD3D13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Unibe</w:t>
      </w:r>
      <w:proofErr w:type="spellEnd"/>
      <w:r w:rsidRPr="00BD3D13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.</w:t>
      </w:r>
    </w:p>
    <w:p w:rsidR="00BD3D13" w:rsidRPr="00BD3D13" w:rsidRDefault="00BD3D13" w:rsidP="00BD3D1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BD3D13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Otras instituciones que también le apuestan a la clase media como </w:t>
      </w:r>
      <w:proofErr w:type="spellStart"/>
      <w:r w:rsidRPr="00BD3D13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Jerusalem</w:t>
      </w:r>
      <w:proofErr w:type="spellEnd"/>
      <w:r w:rsidRPr="00BD3D13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 y Santa Catalina no tienen previstas nuevas inversiones; sin embargo, aseguraron que están trabajando en consolidar su oferta de servicios.</w:t>
      </w:r>
    </w:p>
    <w:p w:rsidR="00BD3D13" w:rsidRPr="00BD3D13" w:rsidRDefault="00BD3D13" w:rsidP="00BD3D1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BD3D1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es-CR"/>
        </w:rPr>
        <w:t>Variados.</w:t>
      </w:r>
      <w:r w:rsidRPr="00BD3D13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 Roberto Herrera, director del Hospital Metropolitano (ubicado en el centro de San José), indicó que este centro médico invirtió, recientemente, $2 millones en la remodelación de sus instalaciones, así como en la compra de nuevo equipo.</w:t>
      </w:r>
    </w:p>
    <w:p w:rsidR="00BD3D13" w:rsidRPr="00BD3D13" w:rsidRDefault="00BD3D13" w:rsidP="00BD3D1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BD3D13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Próximamente, este hospital abrirá dos nuevas sedes: una en Heredia (cerca del nuevo Hospital San Vicente de Paúl) y otra en Tibás (próxima a la estación de Bomberos), para lo cual invertirá $1 millón entre ambas. </w:t>
      </w:r>
    </w:p>
    <w:p w:rsidR="00BD3D13" w:rsidRPr="00BD3D13" w:rsidRDefault="00BD3D13" w:rsidP="00BD3D1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BD3D13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La sede </w:t>
      </w:r>
      <w:proofErr w:type="spellStart"/>
      <w:r w:rsidRPr="00BD3D13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tibaseña</w:t>
      </w:r>
      <w:proofErr w:type="spellEnd"/>
      <w:r w:rsidRPr="00BD3D13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 mide 2.000 metros cuadrados (m²) y la oferta de servicios incluye consulta externa, rehabilitación, odontología y clínica de cosmetología, entre otros. </w:t>
      </w:r>
    </w:p>
    <w:p w:rsidR="00BD3D13" w:rsidRPr="00BD3D13" w:rsidRDefault="00BD3D13" w:rsidP="00BD3D1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BD3D13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En el local de Heredia (que mide 400 m²) se ofrecerán, entre otros, ginecología, pediatría, área de observación, endoscopia digestiva y farmacia. </w:t>
      </w:r>
    </w:p>
    <w:p w:rsidR="00BD3D13" w:rsidRPr="00BD3D13" w:rsidRDefault="00BD3D13" w:rsidP="00BD3D1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BD3D13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Adicionalmente, Herrera dijo que su representada destinará $8 millones a la construcción de una torre de consultorios, también en Heredia.</w:t>
      </w:r>
    </w:p>
    <w:p w:rsidR="00BD3D13" w:rsidRPr="00BD3D13" w:rsidRDefault="00BD3D13" w:rsidP="00BD3D1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BD3D13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lastRenderedPageBreak/>
        <w:t xml:space="preserve">“Hay campo para seguir creciendo; hay campo para hacer bien las cosas. Este país tiene muchas necesidades, especialmente la clase media, que espera una medicina de calidad a precios asequibles”, indicó Herrera. </w:t>
      </w:r>
    </w:p>
    <w:p w:rsidR="00BD3D13" w:rsidRPr="00BD3D13" w:rsidRDefault="00BD3D13" w:rsidP="00BD3D1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BD3D13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Por su parte, Margarita Mora, directora de Mercadeo de </w:t>
      </w:r>
      <w:proofErr w:type="spellStart"/>
      <w:r w:rsidRPr="00BD3D13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Asembis</w:t>
      </w:r>
      <w:proofErr w:type="spellEnd"/>
      <w:r w:rsidRPr="00BD3D13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, anunció que esta clínica de especialidades médicas abrirá este mes una nueva sucursal en el centro de Guápiles. </w:t>
      </w:r>
    </w:p>
    <w:p w:rsidR="00BD3D13" w:rsidRPr="00BD3D13" w:rsidRDefault="00BD3D13" w:rsidP="00BD3D1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BD3D13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Este será el punto número nueve que tendrá esta institución desde su apertura hace 20 años. No reveló la inversión.</w:t>
      </w:r>
    </w:p>
    <w:p w:rsidR="00BD3D13" w:rsidRPr="00BD3D13" w:rsidRDefault="00BD3D13" w:rsidP="00BD3D1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proofErr w:type="spellStart"/>
      <w:r w:rsidRPr="00BD3D13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Asembis</w:t>
      </w:r>
      <w:proofErr w:type="spellEnd"/>
      <w:r w:rsidRPr="00BD3D13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 cuenta con locales en </w:t>
      </w:r>
      <w:proofErr w:type="spellStart"/>
      <w:r w:rsidRPr="00BD3D13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Purral</w:t>
      </w:r>
      <w:proofErr w:type="spellEnd"/>
      <w:r w:rsidRPr="00BD3D13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 de Guadalupe, barrio Aranjuez, San José centro, Heredia centro, Cartago centro, Alajuela centro, Nicoya y Liberia,</w:t>
      </w:r>
    </w:p>
    <w:p w:rsidR="00BD3D13" w:rsidRPr="00BD3D13" w:rsidRDefault="00BD3D13" w:rsidP="00BD3D1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BD3D13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“</w:t>
      </w:r>
      <w:proofErr w:type="spellStart"/>
      <w:r w:rsidRPr="00BD3D13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Asembis</w:t>
      </w:r>
      <w:proofErr w:type="spellEnd"/>
      <w:r w:rsidRPr="00BD3D13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 nació con la consigna de ofrecer precio justo y trabajar con tecnología adecuada y personal calificado a todas las clases sociales, aunque nuestra fortaleza es la clase media”, apuntó Mora.</w:t>
      </w:r>
    </w:p>
    <w:p w:rsidR="00BD3D13" w:rsidRPr="00BD3D13" w:rsidRDefault="00BD3D13" w:rsidP="00BD3D1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BD3D13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En la Clínica </w:t>
      </w:r>
      <w:proofErr w:type="spellStart"/>
      <w:r w:rsidRPr="00BD3D13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Unibe</w:t>
      </w:r>
      <w:proofErr w:type="spellEnd"/>
      <w:r w:rsidRPr="00BD3D13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, en Tibás, también llevan adelante importantes inversiones, según manifestó su director Luis </w:t>
      </w:r>
      <w:proofErr w:type="spellStart"/>
      <w:r w:rsidRPr="00BD3D13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Wanchong</w:t>
      </w:r>
      <w:proofErr w:type="spellEnd"/>
      <w:r w:rsidRPr="00BD3D13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.</w:t>
      </w:r>
    </w:p>
    <w:p w:rsidR="00BD3D13" w:rsidRPr="00BD3D13" w:rsidRDefault="00BD3D13" w:rsidP="00BD3D1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BD3D13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Este centro médico invierte $300.000 en la compra de nuevo equipo y está en planes para construir, este año, una torre de consultorios de cinco niveles a un costado de la Clínica. </w:t>
      </w:r>
    </w:p>
    <w:p w:rsidR="00BD3D13" w:rsidRPr="00BD3D13" w:rsidRDefault="00BD3D13" w:rsidP="00BD3D13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</w:pPr>
      <w:r w:rsidRPr="00BD3D13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 xml:space="preserve">“Siempre hemos apostado por dar mejores servicios sin incrementar los precios”, manifestó </w:t>
      </w:r>
      <w:proofErr w:type="spellStart"/>
      <w:r w:rsidRPr="00BD3D13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Wanchong</w:t>
      </w:r>
      <w:proofErr w:type="spellEnd"/>
      <w:r w:rsidRPr="00BD3D13">
        <w:rPr>
          <w:rFonts w:ascii="Times New Roman" w:eastAsia="Times New Roman" w:hAnsi="Times New Roman" w:cs="Times New Roman"/>
          <w:color w:val="444444"/>
          <w:sz w:val="24"/>
          <w:szCs w:val="24"/>
          <w:lang w:eastAsia="es-CR"/>
        </w:rPr>
        <w:t>.</w:t>
      </w:r>
    </w:p>
    <w:p w:rsidR="00BD3D13" w:rsidRPr="00BD3D13" w:rsidRDefault="00BD3D13" w:rsidP="00BD3D13">
      <w:pPr>
        <w:jc w:val="both"/>
      </w:pPr>
    </w:p>
    <w:sectPr w:rsidR="00BD3D13" w:rsidRPr="00BD3D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11B1D"/>
    <w:multiLevelType w:val="multilevel"/>
    <w:tmpl w:val="B8285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D13"/>
    <w:rsid w:val="00A03D12"/>
    <w:rsid w:val="00BD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D3D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D3D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804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1832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6191434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1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41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CCCCC"/>
                          </w:divBdr>
                        </w:div>
                        <w:div w:id="24919482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CCCCCC"/>
                          </w:divBdr>
                        </w:div>
                        <w:div w:id="46674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85160">
                          <w:marLeft w:val="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7303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705">
                              <w:marLeft w:val="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3725">
                                      <w:marLeft w:val="21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85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494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097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4D4D4D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848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111759">
                                  <w:marLeft w:val="21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498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35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228196569">
                              <w:marLeft w:val="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140012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108424">
                              <w:marLeft w:val="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cion.com/2011-02-02/Economia/NotasSecundarias/Economia2670350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Edieth Lopez Arias</dc:creator>
  <cp:lastModifiedBy>Edieth Lopez Arias</cp:lastModifiedBy>
  <cp:revision>1</cp:revision>
  <dcterms:created xsi:type="dcterms:W3CDTF">2011-02-02T13:52:00Z</dcterms:created>
  <dcterms:modified xsi:type="dcterms:W3CDTF">2011-02-02T13:59:00Z</dcterms:modified>
</cp:coreProperties>
</file>