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3C9" w:rsidRPr="000473C9" w:rsidRDefault="000473C9">
      <w:pPr>
        <w:rPr>
          <w:color w:val="4F81BD" w:themeColor="accent1"/>
        </w:rPr>
      </w:pPr>
      <w:bookmarkStart w:id="0" w:name="_GoBack"/>
      <w:bookmarkEnd w:id="0"/>
      <w:r w:rsidRPr="000473C9">
        <w:rPr>
          <w:color w:val="4F81BD" w:themeColor="accent1"/>
        </w:rPr>
        <w:t>http://www.prensalibre.cr/pl/nacional/50260-cerveza-y-bocas-en-nueva-canasta-basica.html</w:t>
      </w:r>
    </w:p>
    <w:p w:rsidR="000473C9" w:rsidRDefault="000473C9"/>
    <w:p w:rsidR="000473C9" w:rsidRDefault="000473C9"/>
    <w:p w:rsidR="00286AC9" w:rsidRPr="00BB594B" w:rsidRDefault="000473C9">
      <w:pPr>
        <w:rPr>
          <w:b/>
        </w:rPr>
      </w:pPr>
      <w:r w:rsidRPr="00BB594B">
        <w:rPr>
          <w:b/>
        </w:rPr>
        <w:t>CERVEZA Y BOCAS EN NUEVA CANASTA BÁSICA</w:t>
      </w:r>
    </w:p>
    <w:p w:rsidR="000473C9" w:rsidRDefault="000473C9"/>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28"/>
      </w:tblGrid>
      <w:tr w:rsidR="000473C9" w:rsidRPr="000473C9" w:rsidTr="000473C9">
        <w:trPr>
          <w:tblCellSpacing w:w="15" w:type="dxa"/>
        </w:trPr>
        <w:tc>
          <w:tcPr>
            <w:tcW w:w="0" w:type="auto"/>
            <w:hideMark/>
          </w:tcPr>
          <w:p w:rsidR="000473C9" w:rsidRPr="000473C9" w:rsidRDefault="000473C9" w:rsidP="000473C9">
            <w:r w:rsidRPr="000473C9">
              <w:t xml:space="preserve">Escrito por JORGE SANCHO VARGAS jsancho@prensalibre.co.cr    </w:t>
            </w:r>
          </w:p>
        </w:tc>
      </w:tr>
      <w:tr w:rsidR="000473C9" w:rsidRPr="000473C9" w:rsidTr="000473C9">
        <w:trPr>
          <w:tblCellSpacing w:w="15" w:type="dxa"/>
        </w:trPr>
        <w:tc>
          <w:tcPr>
            <w:tcW w:w="0" w:type="auto"/>
            <w:hideMark/>
          </w:tcPr>
          <w:p w:rsidR="000473C9" w:rsidRPr="000473C9" w:rsidRDefault="000473C9" w:rsidP="000473C9">
            <w:r w:rsidRPr="000473C9">
              <w:t>Martes</w:t>
            </w:r>
            <w:r w:rsidR="00305422">
              <w:t xml:space="preserve"> 13 de Septiembre de 2011 </w:t>
            </w:r>
          </w:p>
        </w:tc>
      </w:tr>
      <w:tr w:rsidR="000473C9" w:rsidRPr="00E51A34" w:rsidTr="000473C9">
        <w:trPr>
          <w:tblCellSpacing w:w="15" w:type="dxa"/>
        </w:trPr>
        <w:tc>
          <w:tcPr>
            <w:tcW w:w="0" w:type="auto"/>
            <w:hideMark/>
          </w:tcPr>
          <w:p w:rsidR="000473C9" w:rsidRPr="00E51A34" w:rsidRDefault="000473C9" w:rsidP="000473C9">
            <w:pPr>
              <w:rPr>
                <w:rFonts w:ascii="Arial" w:hAnsi="Arial" w:cs="Arial"/>
                <w:b/>
                <w:bCs/>
                <w:sz w:val="24"/>
              </w:rPr>
            </w:pPr>
            <w:r w:rsidRPr="00E51A34">
              <w:rPr>
                <w:rFonts w:ascii="Arial" w:hAnsi="Arial" w:cs="Arial"/>
                <w:b/>
                <w:bCs/>
                <w:sz w:val="24"/>
              </w:rPr>
              <w:t>• Decreto obliga a poner precio a los productos</w:t>
            </w:r>
          </w:p>
          <w:p w:rsidR="000473C9" w:rsidRPr="00E51A34" w:rsidRDefault="000473C9" w:rsidP="000473C9">
            <w:pPr>
              <w:rPr>
                <w:rFonts w:ascii="Arial" w:hAnsi="Arial" w:cs="Arial"/>
                <w:sz w:val="24"/>
              </w:rPr>
            </w:pPr>
            <w:r w:rsidRPr="00E51A34">
              <w:rPr>
                <w:rFonts w:ascii="Arial" w:hAnsi="Arial" w:cs="Arial"/>
                <w:i/>
                <w:iCs/>
                <w:sz w:val="24"/>
              </w:rPr>
              <w:t>Una familia de 4 personas, gastaría alrededor de ¢100 mil quincenales</w:t>
            </w:r>
          </w:p>
          <w:p w:rsidR="00E51A34" w:rsidRPr="00E51A34" w:rsidRDefault="000473C9" w:rsidP="000473C9">
            <w:pPr>
              <w:rPr>
                <w:rFonts w:ascii="Arial" w:hAnsi="Arial" w:cs="Arial"/>
                <w:sz w:val="24"/>
              </w:rPr>
            </w:pPr>
            <w:r w:rsidRPr="00E51A34">
              <w:rPr>
                <w:rFonts w:ascii="Arial" w:hAnsi="Arial" w:cs="Arial"/>
                <w:noProof/>
                <w:sz w:val="24"/>
                <w:lang w:eastAsia="es-CR"/>
              </w:rPr>
              <w:drawing>
                <wp:inline distT="0" distB="0" distL="0" distR="0" wp14:anchorId="64FB62FD" wp14:editId="1B117847">
                  <wp:extent cx="2286000" cy="3291840"/>
                  <wp:effectExtent l="0" t="0" r="0" b="3810"/>
                  <wp:docPr id="1" name="Imagen 1" descr="NAC3-1-1-CERVEZA-97-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3-1-1-CERVEZA-97-PAT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3291840"/>
                          </a:xfrm>
                          <a:prstGeom prst="rect">
                            <a:avLst/>
                          </a:prstGeom>
                          <a:noFill/>
                          <a:ln>
                            <a:noFill/>
                          </a:ln>
                        </pic:spPr>
                      </pic:pic>
                    </a:graphicData>
                  </a:graphic>
                </wp:inline>
              </w:drawing>
            </w:r>
          </w:p>
          <w:p w:rsidR="000473C9" w:rsidRPr="00E51A34" w:rsidRDefault="000473C9" w:rsidP="000473C9">
            <w:pPr>
              <w:rPr>
                <w:rFonts w:ascii="Arial" w:hAnsi="Arial" w:cs="Arial"/>
                <w:sz w:val="24"/>
              </w:rPr>
            </w:pPr>
            <w:r w:rsidRPr="00E51A34">
              <w:rPr>
                <w:rFonts w:ascii="Arial" w:hAnsi="Arial" w:cs="Arial"/>
                <w:sz w:val="24"/>
              </w:rPr>
              <w:t xml:space="preserve">La cerveza es desde el viernes un producto de la canasta básica costarricense, y si pone cuidado, encontrará que hasta las “boquitas”, están en esta </w:t>
            </w:r>
            <w:proofErr w:type="spellStart"/>
            <w:r w:rsidRPr="00E51A34">
              <w:rPr>
                <w:rFonts w:ascii="Arial" w:hAnsi="Arial" w:cs="Arial"/>
                <w:sz w:val="24"/>
              </w:rPr>
              <w:t>lista.Cerveza</w:t>
            </w:r>
            <w:proofErr w:type="spellEnd"/>
            <w:r w:rsidRPr="00E51A34">
              <w:rPr>
                <w:rFonts w:ascii="Arial" w:hAnsi="Arial" w:cs="Arial"/>
                <w:sz w:val="24"/>
              </w:rPr>
              <w:t>, muslos de pollo, bistec de res, chuleta de cerdo, filete de pescado, salchichas, galletas saladas, bebidas gaseosas... No se equivoque, no es el menú de bocas de un bar, más bien son los nuevos productos de nuestra canasta básica, según el Ministerio de Economía, Industria y Comercio (MEIC).</w:t>
            </w:r>
          </w:p>
          <w:p w:rsidR="000473C9" w:rsidRPr="00E51A34" w:rsidRDefault="000473C9" w:rsidP="000473C9">
            <w:pPr>
              <w:rPr>
                <w:rFonts w:ascii="Arial" w:hAnsi="Arial" w:cs="Arial"/>
                <w:sz w:val="24"/>
              </w:rPr>
            </w:pPr>
            <w:r w:rsidRPr="00E51A34">
              <w:rPr>
                <w:rFonts w:ascii="Arial" w:hAnsi="Arial" w:cs="Arial"/>
                <w:sz w:val="24"/>
              </w:rPr>
              <w:t xml:space="preserve">Sí, leyó bien; desde ayer la cerveza es un producto que está contemplado en la </w:t>
            </w:r>
            <w:r w:rsidRPr="00E51A34">
              <w:rPr>
                <w:rFonts w:ascii="Arial" w:hAnsi="Arial" w:cs="Arial"/>
                <w:sz w:val="24"/>
              </w:rPr>
              <w:lastRenderedPageBreak/>
              <w:t>canasta básica de todos los costarricenses, como de consumo indispensable.</w:t>
            </w:r>
          </w:p>
          <w:p w:rsidR="000473C9" w:rsidRPr="00E51A34" w:rsidRDefault="000473C9" w:rsidP="000473C9">
            <w:pPr>
              <w:rPr>
                <w:rFonts w:ascii="Arial" w:hAnsi="Arial" w:cs="Arial"/>
                <w:sz w:val="24"/>
              </w:rPr>
            </w:pPr>
            <w:r w:rsidRPr="00E51A34">
              <w:rPr>
                <w:rFonts w:ascii="Arial" w:hAnsi="Arial" w:cs="Arial"/>
                <w:sz w:val="24"/>
              </w:rPr>
              <w:t>La lista de productos de la nueva canasta básica empezó a regir el pasado viernes, con un total de 53 productos. LA PRENSA LIBRE se encargó de hacer un sondeo por varios supermercados de preferencia de los ticos y según los cálculos hechos, una familia de cuatro integrantes gastaría quincenalmente un promedio de 100 mil colones; adquiriendo todo lo incluido en la nueva canasta básica.</w:t>
            </w:r>
          </w:p>
          <w:p w:rsidR="000473C9" w:rsidRPr="00E51A34" w:rsidRDefault="000473C9" w:rsidP="000473C9">
            <w:pPr>
              <w:rPr>
                <w:rFonts w:ascii="Arial" w:hAnsi="Arial" w:cs="Arial"/>
                <w:b/>
                <w:bCs/>
                <w:sz w:val="24"/>
              </w:rPr>
            </w:pPr>
            <w:r w:rsidRPr="00E51A34">
              <w:rPr>
                <w:rFonts w:ascii="Arial" w:hAnsi="Arial" w:cs="Arial"/>
                <w:b/>
                <w:bCs/>
                <w:sz w:val="24"/>
              </w:rPr>
              <w:t>MONITOREO DE PRECIOS</w:t>
            </w:r>
          </w:p>
          <w:p w:rsidR="000473C9" w:rsidRPr="00E51A34" w:rsidRDefault="000473C9" w:rsidP="000473C9">
            <w:pPr>
              <w:rPr>
                <w:rFonts w:ascii="Arial" w:hAnsi="Arial" w:cs="Arial"/>
                <w:sz w:val="24"/>
              </w:rPr>
            </w:pPr>
            <w:r w:rsidRPr="00E51A34">
              <w:rPr>
                <w:rFonts w:ascii="Arial" w:hAnsi="Arial" w:cs="Arial"/>
                <w:sz w:val="24"/>
              </w:rPr>
              <w:t>Para el MEIC, esta sirve para monitorear el comportamiento de los precios en el mercado. El decreto original que establecía los productos para la población de menores ingresos se dio en 1996 y hasta ahora se modifica.</w:t>
            </w:r>
          </w:p>
          <w:p w:rsidR="000473C9" w:rsidRPr="00E51A34" w:rsidRDefault="000473C9" w:rsidP="000473C9">
            <w:pPr>
              <w:rPr>
                <w:rFonts w:ascii="Arial" w:hAnsi="Arial" w:cs="Arial"/>
                <w:sz w:val="24"/>
              </w:rPr>
            </w:pPr>
            <w:r w:rsidRPr="00E51A34">
              <w:rPr>
                <w:rFonts w:ascii="Arial" w:hAnsi="Arial" w:cs="Arial"/>
                <w:sz w:val="24"/>
              </w:rPr>
              <w:t xml:space="preserve">"Con estos cambios se permitirá realizar una mejor supervisión por parte del Estado, en materia de monitoreo de precios, garantizando así el acceso a información efectiva y oportuna para orientar las decisiones políticas, en aras de velar por condiciones de mercado regidas por la libre y sana competencia, sin perjuicio del consumidor", dijo la ministra </w:t>
            </w:r>
            <w:proofErr w:type="spellStart"/>
            <w:r w:rsidRPr="00E51A34">
              <w:rPr>
                <w:rFonts w:ascii="Arial" w:hAnsi="Arial" w:cs="Arial"/>
                <w:sz w:val="24"/>
              </w:rPr>
              <w:t>Mayi</w:t>
            </w:r>
            <w:proofErr w:type="spellEnd"/>
            <w:r w:rsidRPr="00E51A34">
              <w:rPr>
                <w:rFonts w:ascii="Arial" w:hAnsi="Arial" w:cs="Arial"/>
                <w:sz w:val="24"/>
              </w:rPr>
              <w:t xml:space="preserve"> </w:t>
            </w:r>
            <w:proofErr w:type="spellStart"/>
            <w:r w:rsidRPr="00E51A34">
              <w:rPr>
                <w:rFonts w:ascii="Arial" w:hAnsi="Arial" w:cs="Arial"/>
                <w:sz w:val="24"/>
              </w:rPr>
              <w:t>Antillón</w:t>
            </w:r>
            <w:proofErr w:type="spellEnd"/>
            <w:r w:rsidRPr="00E51A34">
              <w:rPr>
                <w:rFonts w:ascii="Arial" w:hAnsi="Arial" w:cs="Arial"/>
                <w:sz w:val="24"/>
              </w:rPr>
              <w:t>, según comunicado del MEIC.</w:t>
            </w:r>
          </w:p>
          <w:p w:rsidR="000473C9" w:rsidRPr="00E51A34" w:rsidRDefault="000473C9" w:rsidP="000473C9">
            <w:pPr>
              <w:rPr>
                <w:rFonts w:ascii="Arial" w:hAnsi="Arial" w:cs="Arial"/>
                <w:sz w:val="24"/>
              </w:rPr>
            </w:pPr>
            <w:r w:rsidRPr="00E51A34">
              <w:rPr>
                <w:rFonts w:ascii="Arial" w:hAnsi="Arial" w:cs="Arial"/>
                <w:sz w:val="24"/>
              </w:rPr>
              <w:t>La ley dice que además, el MEIC verificará, de manera aleatoria, en períodos de alto consumo o cuando lo considere oportuno, los precios de artículos, uniformes escolares y gastos relacionados, vestimenta y calzado y medicamentos.</w:t>
            </w:r>
          </w:p>
          <w:p w:rsidR="000473C9" w:rsidRPr="00E51A34" w:rsidRDefault="000473C9" w:rsidP="000473C9">
            <w:pPr>
              <w:rPr>
                <w:rFonts w:ascii="Arial" w:hAnsi="Arial" w:cs="Arial"/>
                <w:b/>
                <w:bCs/>
                <w:sz w:val="24"/>
              </w:rPr>
            </w:pPr>
            <w:r w:rsidRPr="00E51A34">
              <w:rPr>
                <w:rFonts w:ascii="Arial" w:hAnsi="Arial" w:cs="Arial"/>
                <w:b/>
                <w:bCs/>
                <w:sz w:val="24"/>
              </w:rPr>
              <w:t>PONER PRECIOS</w:t>
            </w:r>
          </w:p>
          <w:p w:rsidR="000473C9" w:rsidRPr="00E51A34" w:rsidRDefault="000473C9" w:rsidP="000473C9">
            <w:pPr>
              <w:rPr>
                <w:rFonts w:ascii="Arial" w:hAnsi="Arial" w:cs="Arial"/>
                <w:sz w:val="24"/>
              </w:rPr>
            </w:pPr>
            <w:r w:rsidRPr="00E51A34">
              <w:rPr>
                <w:rFonts w:ascii="Arial" w:hAnsi="Arial" w:cs="Arial"/>
                <w:sz w:val="24"/>
              </w:rPr>
              <w:t>Por otra parte, ayer se publicó en La Gaceta el decreto que establece la obligatoriedad de indicar el precio, por unidad de medida, en productos alimenticios, así como de higiene y aseo personal. Situación que no se venía cumpliendo, por el vacío legal que existía.</w:t>
            </w:r>
          </w:p>
          <w:p w:rsidR="000473C9" w:rsidRPr="00E51A34" w:rsidRDefault="00635FCB" w:rsidP="000473C9">
            <w:pPr>
              <w:rPr>
                <w:rFonts w:ascii="Arial" w:hAnsi="Arial" w:cs="Arial"/>
                <w:sz w:val="24"/>
              </w:rPr>
            </w:pPr>
            <w:r>
              <w:rPr>
                <w:rFonts w:ascii="Arial" w:hAnsi="Arial" w:cs="Arial"/>
                <w:sz w:val="24"/>
              </w:rPr>
              <w:pict>
                <v:rect id="_x0000_i1025" style="width:0;height:1.5pt" o:hralign="center" o:hrstd="t" o:hr="t" fillcolor="#a0a0a0" stroked="f"/>
              </w:pict>
            </w:r>
          </w:p>
          <w:p w:rsidR="000473C9" w:rsidRPr="00E51A34" w:rsidRDefault="000473C9" w:rsidP="000473C9">
            <w:pPr>
              <w:rPr>
                <w:rFonts w:ascii="Arial" w:hAnsi="Arial" w:cs="Arial"/>
                <w:b/>
                <w:bCs/>
                <w:sz w:val="24"/>
              </w:rPr>
            </w:pPr>
            <w:r w:rsidRPr="00E51A34">
              <w:rPr>
                <w:rFonts w:ascii="Arial" w:hAnsi="Arial" w:cs="Arial"/>
                <w:b/>
                <w:bCs/>
                <w:sz w:val="24"/>
              </w:rPr>
              <w:t>ALIMENTOS Y BEBIDAS</w:t>
            </w:r>
          </w:p>
          <w:p w:rsidR="000473C9" w:rsidRPr="00E51A34" w:rsidRDefault="000473C9" w:rsidP="000473C9">
            <w:pPr>
              <w:rPr>
                <w:rFonts w:ascii="Arial" w:hAnsi="Arial" w:cs="Arial"/>
                <w:sz w:val="24"/>
              </w:rPr>
            </w:pPr>
            <w:r w:rsidRPr="00E51A34">
              <w:rPr>
                <w:rFonts w:ascii="Arial" w:hAnsi="Arial" w:cs="Arial"/>
                <w:sz w:val="24"/>
              </w:rPr>
              <w:t>SALIDA O FUSIÓN</w:t>
            </w:r>
          </w:p>
          <w:p w:rsidR="000473C9" w:rsidRPr="00E51A34" w:rsidRDefault="000473C9" w:rsidP="000473C9">
            <w:pPr>
              <w:rPr>
                <w:rFonts w:ascii="Arial" w:hAnsi="Arial" w:cs="Arial"/>
                <w:sz w:val="24"/>
              </w:rPr>
            </w:pPr>
            <w:r w:rsidRPr="00E51A34">
              <w:rPr>
                <w:rFonts w:ascii="Arial" w:hAnsi="Arial" w:cs="Arial"/>
                <w:sz w:val="24"/>
              </w:rPr>
              <w:t>(38 PRODUCTOS)</w:t>
            </w:r>
          </w:p>
          <w:p w:rsidR="000473C9" w:rsidRPr="00E51A34" w:rsidRDefault="000473C9" w:rsidP="000473C9">
            <w:pPr>
              <w:rPr>
                <w:rFonts w:ascii="Arial" w:hAnsi="Arial" w:cs="Arial"/>
                <w:sz w:val="24"/>
              </w:rPr>
            </w:pPr>
            <w:r w:rsidRPr="00E51A34">
              <w:rPr>
                <w:rFonts w:ascii="Arial" w:hAnsi="Arial" w:cs="Arial"/>
                <w:sz w:val="24"/>
              </w:rPr>
              <w:t>• Carnes (posta de res primera y segunda, hígado, posta y hueso, costilla de res, pechuga de pollo y fusión carne molida)</w:t>
            </w:r>
          </w:p>
          <w:p w:rsidR="000473C9" w:rsidRPr="00E51A34" w:rsidRDefault="000473C9" w:rsidP="000473C9">
            <w:pPr>
              <w:rPr>
                <w:rFonts w:ascii="Arial" w:hAnsi="Arial" w:cs="Arial"/>
                <w:sz w:val="24"/>
              </w:rPr>
            </w:pPr>
            <w:r w:rsidRPr="00E51A34">
              <w:rPr>
                <w:rFonts w:ascii="Arial" w:hAnsi="Arial" w:cs="Arial"/>
                <w:sz w:val="24"/>
              </w:rPr>
              <w:t>• Granos (fusión rojos y negros)</w:t>
            </w:r>
          </w:p>
          <w:p w:rsidR="000473C9" w:rsidRPr="00E51A34" w:rsidRDefault="000473C9" w:rsidP="000473C9">
            <w:pPr>
              <w:rPr>
                <w:rFonts w:ascii="Arial" w:hAnsi="Arial" w:cs="Arial"/>
                <w:sz w:val="24"/>
              </w:rPr>
            </w:pPr>
            <w:r w:rsidRPr="00E51A34">
              <w:rPr>
                <w:rFonts w:ascii="Arial" w:hAnsi="Arial" w:cs="Arial"/>
                <w:sz w:val="24"/>
              </w:rPr>
              <w:lastRenderedPageBreak/>
              <w:t>• Frutas y hortalizas</w:t>
            </w:r>
          </w:p>
          <w:p w:rsidR="000473C9" w:rsidRPr="00E51A34" w:rsidRDefault="000473C9" w:rsidP="000473C9">
            <w:pPr>
              <w:rPr>
                <w:rFonts w:ascii="Arial" w:hAnsi="Arial" w:cs="Arial"/>
                <w:sz w:val="24"/>
              </w:rPr>
            </w:pPr>
            <w:r w:rsidRPr="00E51A34">
              <w:rPr>
                <w:rFonts w:ascii="Arial" w:hAnsi="Arial" w:cs="Arial"/>
                <w:sz w:val="24"/>
              </w:rPr>
              <w:t>• Pan baguette y corriente</w:t>
            </w:r>
          </w:p>
          <w:p w:rsidR="000473C9" w:rsidRPr="00E51A34" w:rsidRDefault="000473C9" w:rsidP="000473C9">
            <w:pPr>
              <w:rPr>
                <w:rFonts w:ascii="Arial" w:hAnsi="Arial" w:cs="Arial"/>
                <w:sz w:val="24"/>
              </w:rPr>
            </w:pPr>
            <w:r w:rsidRPr="00E51A34">
              <w:rPr>
                <w:rFonts w:ascii="Arial" w:hAnsi="Arial" w:cs="Arial"/>
                <w:sz w:val="24"/>
              </w:rPr>
              <w:t>• Galleta soda</w:t>
            </w:r>
          </w:p>
          <w:p w:rsidR="000473C9" w:rsidRPr="00E51A34" w:rsidRDefault="000473C9" w:rsidP="000473C9">
            <w:pPr>
              <w:rPr>
                <w:rFonts w:ascii="Arial" w:hAnsi="Arial" w:cs="Arial"/>
                <w:sz w:val="24"/>
              </w:rPr>
            </w:pPr>
            <w:r w:rsidRPr="00E51A34">
              <w:rPr>
                <w:rFonts w:ascii="Arial" w:hAnsi="Arial" w:cs="Arial"/>
                <w:sz w:val="24"/>
              </w:rPr>
              <w:t>• Pescado entero pequeño</w:t>
            </w:r>
          </w:p>
          <w:p w:rsidR="000473C9" w:rsidRPr="00E51A34" w:rsidRDefault="000473C9" w:rsidP="000473C9">
            <w:pPr>
              <w:rPr>
                <w:rFonts w:ascii="Arial" w:hAnsi="Arial" w:cs="Arial"/>
                <w:sz w:val="24"/>
              </w:rPr>
            </w:pPr>
            <w:r w:rsidRPr="00E51A34">
              <w:rPr>
                <w:rFonts w:ascii="Arial" w:hAnsi="Arial" w:cs="Arial"/>
                <w:sz w:val="24"/>
              </w:rPr>
              <w:t>• Salsa de tomate</w:t>
            </w:r>
          </w:p>
          <w:p w:rsidR="000473C9" w:rsidRPr="00E51A34" w:rsidRDefault="000473C9" w:rsidP="000473C9">
            <w:pPr>
              <w:rPr>
                <w:rFonts w:ascii="Arial" w:hAnsi="Arial" w:cs="Arial"/>
                <w:sz w:val="24"/>
              </w:rPr>
            </w:pPr>
            <w:r w:rsidRPr="00E51A34">
              <w:rPr>
                <w:rFonts w:ascii="Arial" w:hAnsi="Arial" w:cs="Arial"/>
                <w:sz w:val="24"/>
              </w:rPr>
              <w:t>• Aceite vegetal</w:t>
            </w:r>
          </w:p>
          <w:p w:rsidR="000473C9" w:rsidRPr="00E51A34" w:rsidRDefault="000473C9" w:rsidP="000473C9">
            <w:pPr>
              <w:rPr>
                <w:rFonts w:ascii="Arial" w:hAnsi="Arial" w:cs="Arial"/>
                <w:sz w:val="24"/>
              </w:rPr>
            </w:pPr>
            <w:r w:rsidRPr="00E51A34">
              <w:rPr>
                <w:rFonts w:ascii="Arial" w:hAnsi="Arial" w:cs="Arial"/>
                <w:sz w:val="24"/>
              </w:rPr>
              <w:t>• Otros (condimentos, achiote, sardina, refresco en polvo, mayonesa, paté, tapa de dulce).</w:t>
            </w:r>
          </w:p>
          <w:p w:rsidR="000473C9" w:rsidRPr="00E51A34" w:rsidRDefault="000473C9" w:rsidP="000473C9">
            <w:pPr>
              <w:rPr>
                <w:rFonts w:ascii="Arial" w:hAnsi="Arial" w:cs="Arial"/>
                <w:b/>
                <w:sz w:val="24"/>
              </w:rPr>
            </w:pPr>
            <w:r w:rsidRPr="00E51A34">
              <w:rPr>
                <w:rFonts w:ascii="Arial" w:hAnsi="Arial" w:cs="Arial"/>
                <w:b/>
                <w:sz w:val="24"/>
              </w:rPr>
              <w:t>NUEVOS</w:t>
            </w:r>
          </w:p>
          <w:p w:rsidR="000473C9" w:rsidRPr="00E51A34" w:rsidRDefault="000473C9" w:rsidP="000473C9">
            <w:pPr>
              <w:rPr>
                <w:rFonts w:ascii="Arial" w:hAnsi="Arial" w:cs="Arial"/>
                <w:sz w:val="24"/>
              </w:rPr>
            </w:pPr>
            <w:r w:rsidRPr="00E51A34">
              <w:rPr>
                <w:rFonts w:ascii="Arial" w:hAnsi="Arial" w:cs="Arial"/>
                <w:sz w:val="24"/>
              </w:rPr>
              <w:t>• Pan cuadrado</w:t>
            </w:r>
          </w:p>
          <w:p w:rsidR="000473C9" w:rsidRPr="00E51A34" w:rsidRDefault="000473C9" w:rsidP="000473C9">
            <w:pPr>
              <w:rPr>
                <w:rFonts w:ascii="Arial" w:hAnsi="Arial" w:cs="Arial"/>
                <w:sz w:val="24"/>
              </w:rPr>
            </w:pPr>
            <w:r w:rsidRPr="00E51A34">
              <w:rPr>
                <w:rFonts w:ascii="Arial" w:hAnsi="Arial" w:cs="Arial"/>
                <w:sz w:val="24"/>
              </w:rPr>
              <w:t>• Pan dulce</w:t>
            </w:r>
          </w:p>
          <w:p w:rsidR="000473C9" w:rsidRPr="00E51A34" w:rsidRDefault="000473C9" w:rsidP="000473C9">
            <w:pPr>
              <w:rPr>
                <w:rFonts w:ascii="Arial" w:hAnsi="Arial" w:cs="Arial"/>
                <w:sz w:val="24"/>
              </w:rPr>
            </w:pPr>
            <w:r w:rsidRPr="00E51A34">
              <w:rPr>
                <w:rFonts w:ascii="Arial" w:hAnsi="Arial" w:cs="Arial"/>
                <w:sz w:val="24"/>
              </w:rPr>
              <w:t>• Pan salado</w:t>
            </w:r>
          </w:p>
          <w:p w:rsidR="000473C9" w:rsidRPr="00E51A34" w:rsidRDefault="000473C9" w:rsidP="000473C9">
            <w:pPr>
              <w:rPr>
                <w:rFonts w:ascii="Arial" w:hAnsi="Arial" w:cs="Arial"/>
                <w:sz w:val="24"/>
              </w:rPr>
            </w:pPr>
            <w:r w:rsidRPr="00E51A34">
              <w:rPr>
                <w:rFonts w:ascii="Arial" w:hAnsi="Arial" w:cs="Arial"/>
                <w:sz w:val="24"/>
              </w:rPr>
              <w:t>• Galletas saladas</w:t>
            </w:r>
          </w:p>
          <w:p w:rsidR="000473C9" w:rsidRPr="00E51A34" w:rsidRDefault="000473C9" w:rsidP="000473C9">
            <w:pPr>
              <w:rPr>
                <w:rFonts w:ascii="Arial" w:hAnsi="Arial" w:cs="Arial"/>
                <w:sz w:val="24"/>
              </w:rPr>
            </w:pPr>
            <w:r w:rsidRPr="00E51A34">
              <w:rPr>
                <w:rFonts w:ascii="Arial" w:hAnsi="Arial" w:cs="Arial"/>
                <w:sz w:val="24"/>
              </w:rPr>
              <w:t>• Harina de maíz</w:t>
            </w:r>
          </w:p>
          <w:p w:rsidR="000473C9" w:rsidRPr="00E51A34" w:rsidRDefault="000473C9" w:rsidP="000473C9">
            <w:pPr>
              <w:rPr>
                <w:rFonts w:ascii="Arial" w:hAnsi="Arial" w:cs="Arial"/>
                <w:sz w:val="24"/>
              </w:rPr>
            </w:pPr>
            <w:r w:rsidRPr="00E51A34">
              <w:rPr>
                <w:rFonts w:ascii="Arial" w:hAnsi="Arial" w:cs="Arial"/>
                <w:sz w:val="24"/>
              </w:rPr>
              <w:t>• Salchichas</w:t>
            </w:r>
          </w:p>
          <w:p w:rsidR="000473C9" w:rsidRPr="00E51A34" w:rsidRDefault="000473C9" w:rsidP="000473C9">
            <w:pPr>
              <w:rPr>
                <w:rFonts w:ascii="Arial" w:hAnsi="Arial" w:cs="Arial"/>
                <w:sz w:val="24"/>
              </w:rPr>
            </w:pPr>
            <w:r w:rsidRPr="00E51A34">
              <w:rPr>
                <w:rFonts w:ascii="Arial" w:hAnsi="Arial" w:cs="Arial"/>
                <w:sz w:val="24"/>
              </w:rPr>
              <w:t>• Muslo de pollo</w:t>
            </w:r>
          </w:p>
          <w:p w:rsidR="000473C9" w:rsidRPr="00E51A34" w:rsidRDefault="000473C9" w:rsidP="000473C9">
            <w:pPr>
              <w:rPr>
                <w:rFonts w:ascii="Arial" w:hAnsi="Arial" w:cs="Arial"/>
                <w:sz w:val="24"/>
              </w:rPr>
            </w:pPr>
            <w:r w:rsidRPr="00E51A34">
              <w:rPr>
                <w:rFonts w:ascii="Arial" w:hAnsi="Arial" w:cs="Arial"/>
                <w:sz w:val="24"/>
              </w:rPr>
              <w:t>• Chuleta de cerdo</w:t>
            </w:r>
          </w:p>
          <w:p w:rsidR="000473C9" w:rsidRPr="00E51A34" w:rsidRDefault="000473C9" w:rsidP="000473C9">
            <w:pPr>
              <w:rPr>
                <w:rFonts w:ascii="Arial" w:hAnsi="Arial" w:cs="Arial"/>
                <w:sz w:val="24"/>
              </w:rPr>
            </w:pPr>
            <w:r w:rsidRPr="00E51A34">
              <w:rPr>
                <w:rFonts w:ascii="Arial" w:hAnsi="Arial" w:cs="Arial"/>
                <w:sz w:val="24"/>
              </w:rPr>
              <w:t>Bebidas gaseosas</w:t>
            </w:r>
          </w:p>
          <w:p w:rsidR="000473C9" w:rsidRPr="00E51A34" w:rsidRDefault="000473C9" w:rsidP="000473C9">
            <w:pPr>
              <w:rPr>
                <w:rFonts w:ascii="Arial" w:hAnsi="Arial" w:cs="Arial"/>
                <w:sz w:val="24"/>
              </w:rPr>
            </w:pPr>
            <w:r w:rsidRPr="00E51A34">
              <w:rPr>
                <w:rFonts w:ascii="Arial" w:hAnsi="Arial" w:cs="Arial"/>
                <w:sz w:val="24"/>
              </w:rPr>
              <w:t>• Cerveza</w:t>
            </w:r>
          </w:p>
          <w:p w:rsidR="000473C9" w:rsidRPr="00E51A34" w:rsidRDefault="000473C9" w:rsidP="000473C9">
            <w:pPr>
              <w:rPr>
                <w:rFonts w:ascii="Arial" w:hAnsi="Arial" w:cs="Arial"/>
                <w:sz w:val="24"/>
              </w:rPr>
            </w:pPr>
            <w:r w:rsidRPr="00E51A34">
              <w:rPr>
                <w:rFonts w:ascii="Arial" w:hAnsi="Arial" w:cs="Arial"/>
                <w:sz w:val="24"/>
              </w:rPr>
              <w:t>• Filete de pescado</w:t>
            </w:r>
          </w:p>
          <w:p w:rsidR="000473C9" w:rsidRPr="00E51A34" w:rsidRDefault="000473C9" w:rsidP="000473C9">
            <w:pPr>
              <w:rPr>
                <w:rFonts w:ascii="Arial" w:hAnsi="Arial" w:cs="Arial"/>
                <w:sz w:val="24"/>
              </w:rPr>
            </w:pPr>
            <w:r w:rsidRPr="00E51A34">
              <w:rPr>
                <w:rFonts w:ascii="Arial" w:hAnsi="Arial" w:cs="Arial"/>
                <w:sz w:val="24"/>
              </w:rPr>
              <w:t>• Salsas preparadas</w:t>
            </w:r>
          </w:p>
          <w:p w:rsidR="000473C9" w:rsidRPr="00E51A34" w:rsidRDefault="000473C9" w:rsidP="000473C9">
            <w:pPr>
              <w:rPr>
                <w:rFonts w:ascii="Arial" w:hAnsi="Arial" w:cs="Arial"/>
                <w:sz w:val="24"/>
              </w:rPr>
            </w:pPr>
            <w:r w:rsidRPr="00E51A34">
              <w:rPr>
                <w:rFonts w:ascii="Arial" w:hAnsi="Arial" w:cs="Arial"/>
                <w:sz w:val="24"/>
              </w:rPr>
              <w:t>• Aceite</w:t>
            </w:r>
          </w:p>
          <w:p w:rsidR="000473C9" w:rsidRPr="00E51A34" w:rsidRDefault="000473C9" w:rsidP="000473C9">
            <w:pPr>
              <w:rPr>
                <w:rFonts w:ascii="Arial" w:hAnsi="Arial" w:cs="Arial"/>
                <w:sz w:val="24"/>
              </w:rPr>
            </w:pPr>
            <w:r w:rsidRPr="00E51A34">
              <w:rPr>
                <w:rFonts w:ascii="Arial" w:hAnsi="Arial" w:cs="Arial"/>
                <w:sz w:val="24"/>
              </w:rPr>
              <w:t>• Bistec de res</w:t>
            </w:r>
          </w:p>
          <w:p w:rsidR="000473C9" w:rsidRPr="00E51A34" w:rsidRDefault="000473C9" w:rsidP="000473C9">
            <w:pPr>
              <w:rPr>
                <w:rFonts w:ascii="Arial" w:hAnsi="Arial" w:cs="Arial"/>
                <w:b/>
                <w:bCs/>
                <w:sz w:val="24"/>
              </w:rPr>
            </w:pPr>
            <w:r w:rsidRPr="00E51A34">
              <w:rPr>
                <w:rFonts w:ascii="Arial" w:hAnsi="Arial" w:cs="Arial"/>
                <w:b/>
                <w:bCs/>
                <w:sz w:val="24"/>
              </w:rPr>
              <w:t>HIGIENE Y ASEO</w:t>
            </w:r>
          </w:p>
          <w:p w:rsidR="000473C9" w:rsidRPr="00E51A34" w:rsidRDefault="000473C9" w:rsidP="000473C9">
            <w:pPr>
              <w:rPr>
                <w:rFonts w:ascii="Arial" w:hAnsi="Arial" w:cs="Arial"/>
                <w:b/>
                <w:sz w:val="24"/>
              </w:rPr>
            </w:pPr>
            <w:r w:rsidRPr="00E51A34">
              <w:rPr>
                <w:rFonts w:ascii="Arial" w:hAnsi="Arial" w:cs="Arial"/>
                <w:b/>
                <w:sz w:val="24"/>
              </w:rPr>
              <w:t>SALIDA</w:t>
            </w:r>
          </w:p>
          <w:p w:rsidR="000473C9" w:rsidRPr="00E51A34" w:rsidRDefault="000473C9" w:rsidP="000473C9">
            <w:pPr>
              <w:rPr>
                <w:rFonts w:ascii="Arial" w:hAnsi="Arial" w:cs="Arial"/>
                <w:sz w:val="24"/>
              </w:rPr>
            </w:pPr>
            <w:r w:rsidRPr="00E51A34">
              <w:rPr>
                <w:rFonts w:ascii="Arial" w:hAnsi="Arial" w:cs="Arial"/>
                <w:sz w:val="24"/>
              </w:rPr>
              <w:lastRenderedPageBreak/>
              <w:t>• Betún sólido y líquido</w:t>
            </w:r>
          </w:p>
          <w:p w:rsidR="000473C9" w:rsidRPr="00E51A34" w:rsidRDefault="000473C9" w:rsidP="000473C9">
            <w:pPr>
              <w:rPr>
                <w:rFonts w:ascii="Arial" w:hAnsi="Arial" w:cs="Arial"/>
                <w:sz w:val="24"/>
              </w:rPr>
            </w:pPr>
            <w:r w:rsidRPr="00E51A34">
              <w:rPr>
                <w:rFonts w:ascii="Arial" w:hAnsi="Arial" w:cs="Arial"/>
                <w:sz w:val="24"/>
              </w:rPr>
              <w:t>• Fósforos</w:t>
            </w:r>
          </w:p>
          <w:p w:rsidR="000473C9" w:rsidRPr="00E51A34" w:rsidRDefault="000473C9" w:rsidP="000473C9">
            <w:pPr>
              <w:rPr>
                <w:rFonts w:ascii="Arial" w:hAnsi="Arial" w:cs="Arial"/>
                <w:sz w:val="24"/>
              </w:rPr>
            </w:pPr>
            <w:r w:rsidRPr="00E51A34">
              <w:rPr>
                <w:rFonts w:ascii="Arial" w:hAnsi="Arial" w:cs="Arial"/>
                <w:sz w:val="24"/>
              </w:rPr>
              <w:t>• Brillo</w:t>
            </w:r>
          </w:p>
          <w:p w:rsidR="000473C9" w:rsidRPr="00E51A34" w:rsidRDefault="000473C9" w:rsidP="000473C9">
            <w:pPr>
              <w:rPr>
                <w:rFonts w:ascii="Arial" w:hAnsi="Arial" w:cs="Arial"/>
                <w:sz w:val="24"/>
              </w:rPr>
            </w:pPr>
            <w:r w:rsidRPr="00E51A34">
              <w:rPr>
                <w:rFonts w:ascii="Arial" w:hAnsi="Arial" w:cs="Arial"/>
                <w:sz w:val="24"/>
              </w:rPr>
              <w:t>• Navajilla de afeitar</w:t>
            </w:r>
          </w:p>
          <w:p w:rsidR="000473C9" w:rsidRPr="00E51A34" w:rsidRDefault="000473C9" w:rsidP="000473C9">
            <w:pPr>
              <w:rPr>
                <w:rFonts w:ascii="Arial" w:hAnsi="Arial" w:cs="Arial"/>
                <w:sz w:val="24"/>
              </w:rPr>
            </w:pPr>
            <w:r w:rsidRPr="00E51A34">
              <w:rPr>
                <w:rFonts w:ascii="Arial" w:hAnsi="Arial" w:cs="Arial"/>
                <w:sz w:val="24"/>
              </w:rPr>
              <w:t>• Espiral para zancudos</w:t>
            </w:r>
          </w:p>
          <w:p w:rsidR="000473C9" w:rsidRPr="00E51A34" w:rsidRDefault="000473C9" w:rsidP="000473C9">
            <w:pPr>
              <w:rPr>
                <w:rFonts w:ascii="Arial" w:hAnsi="Arial" w:cs="Arial"/>
                <w:sz w:val="24"/>
              </w:rPr>
            </w:pPr>
            <w:r w:rsidRPr="00E51A34">
              <w:rPr>
                <w:rFonts w:ascii="Arial" w:hAnsi="Arial" w:cs="Arial"/>
                <w:sz w:val="24"/>
              </w:rPr>
              <w:t>• Candela</w:t>
            </w:r>
          </w:p>
          <w:p w:rsidR="000473C9" w:rsidRPr="00E51A34" w:rsidRDefault="000473C9" w:rsidP="000473C9">
            <w:pPr>
              <w:rPr>
                <w:rFonts w:ascii="Arial" w:hAnsi="Arial" w:cs="Arial"/>
                <w:sz w:val="24"/>
              </w:rPr>
            </w:pPr>
            <w:r w:rsidRPr="00E51A34">
              <w:rPr>
                <w:rFonts w:ascii="Arial" w:hAnsi="Arial" w:cs="Arial"/>
                <w:sz w:val="24"/>
              </w:rPr>
              <w:t>• Bombillo</w:t>
            </w:r>
          </w:p>
          <w:p w:rsidR="000473C9" w:rsidRPr="00E51A34" w:rsidRDefault="000473C9" w:rsidP="000473C9">
            <w:pPr>
              <w:rPr>
                <w:rFonts w:ascii="Arial" w:hAnsi="Arial" w:cs="Arial"/>
                <w:sz w:val="24"/>
              </w:rPr>
            </w:pPr>
            <w:r w:rsidRPr="00E51A34">
              <w:rPr>
                <w:rFonts w:ascii="Arial" w:hAnsi="Arial" w:cs="Arial"/>
                <w:sz w:val="24"/>
              </w:rPr>
              <w:t>• Cera líquida y sólida</w:t>
            </w:r>
          </w:p>
          <w:p w:rsidR="000473C9" w:rsidRPr="00E51A34" w:rsidRDefault="000473C9" w:rsidP="000473C9">
            <w:pPr>
              <w:rPr>
                <w:rFonts w:ascii="Arial" w:hAnsi="Arial" w:cs="Arial"/>
                <w:sz w:val="24"/>
              </w:rPr>
            </w:pPr>
            <w:r w:rsidRPr="00E51A34">
              <w:rPr>
                <w:rFonts w:ascii="Arial" w:hAnsi="Arial" w:cs="Arial"/>
                <w:sz w:val="24"/>
              </w:rPr>
              <w:t>• Escoba</w:t>
            </w:r>
          </w:p>
          <w:p w:rsidR="000473C9" w:rsidRPr="00E51A34" w:rsidRDefault="000473C9" w:rsidP="000473C9">
            <w:pPr>
              <w:rPr>
                <w:rFonts w:ascii="Arial" w:hAnsi="Arial" w:cs="Arial"/>
                <w:sz w:val="24"/>
              </w:rPr>
            </w:pPr>
            <w:r w:rsidRPr="00E51A34">
              <w:rPr>
                <w:rFonts w:ascii="Arial" w:hAnsi="Arial" w:cs="Arial"/>
                <w:sz w:val="24"/>
              </w:rPr>
              <w:t>• Jabón en barra</w:t>
            </w:r>
          </w:p>
          <w:p w:rsidR="000473C9" w:rsidRPr="00E51A34" w:rsidRDefault="000473C9" w:rsidP="000473C9">
            <w:pPr>
              <w:rPr>
                <w:rFonts w:ascii="Arial" w:hAnsi="Arial" w:cs="Arial"/>
                <w:sz w:val="24"/>
              </w:rPr>
            </w:pPr>
            <w:r w:rsidRPr="00E51A34">
              <w:rPr>
                <w:rFonts w:ascii="Arial" w:hAnsi="Arial" w:cs="Arial"/>
                <w:sz w:val="24"/>
              </w:rPr>
              <w:t>• Talco</w:t>
            </w:r>
          </w:p>
          <w:p w:rsidR="000473C9" w:rsidRPr="00E51A34" w:rsidRDefault="000473C9" w:rsidP="000473C9">
            <w:pPr>
              <w:rPr>
                <w:rFonts w:ascii="Arial" w:hAnsi="Arial" w:cs="Arial"/>
                <w:sz w:val="24"/>
              </w:rPr>
            </w:pPr>
            <w:r w:rsidRPr="00E51A34">
              <w:rPr>
                <w:rFonts w:ascii="Arial" w:hAnsi="Arial" w:cs="Arial"/>
                <w:sz w:val="24"/>
              </w:rPr>
              <w:t>• Blanqueador</w:t>
            </w:r>
          </w:p>
          <w:p w:rsidR="000473C9" w:rsidRPr="00E51A34" w:rsidRDefault="000473C9" w:rsidP="000473C9">
            <w:pPr>
              <w:rPr>
                <w:rFonts w:ascii="Arial" w:hAnsi="Arial" w:cs="Arial"/>
                <w:b/>
                <w:bCs/>
                <w:sz w:val="24"/>
              </w:rPr>
            </w:pPr>
            <w:r w:rsidRPr="00E51A34">
              <w:rPr>
                <w:rFonts w:ascii="Arial" w:hAnsi="Arial" w:cs="Arial"/>
                <w:b/>
                <w:bCs/>
                <w:sz w:val="24"/>
              </w:rPr>
              <w:t>NUEVOS</w:t>
            </w:r>
          </w:p>
          <w:p w:rsidR="000473C9" w:rsidRPr="00E51A34" w:rsidRDefault="000473C9" w:rsidP="000473C9">
            <w:pPr>
              <w:rPr>
                <w:rFonts w:ascii="Arial" w:hAnsi="Arial" w:cs="Arial"/>
                <w:sz w:val="24"/>
              </w:rPr>
            </w:pPr>
            <w:r w:rsidRPr="00E51A34">
              <w:rPr>
                <w:rFonts w:ascii="Arial" w:hAnsi="Arial" w:cs="Arial"/>
                <w:sz w:val="24"/>
              </w:rPr>
              <w:t>• Cloro</w:t>
            </w:r>
          </w:p>
          <w:p w:rsidR="000473C9" w:rsidRPr="00E51A34" w:rsidRDefault="000473C9" w:rsidP="000473C9">
            <w:pPr>
              <w:rPr>
                <w:rFonts w:ascii="Arial" w:hAnsi="Arial" w:cs="Arial"/>
                <w:sz w:val="24"/>
              </w:rPr>
            </w:pPr>
            <w:r w:rsidRPr="00E51A34">
              <w:rPr>
                <w:rFonts w:ascii="Arial" w:hAnsi="Arial" w:cs="Arial"/>
                <w:sz w:val="24"/>
              </w:rPr>
              <w:t>• Pañal desechable</w:t>
            </w:r>
          </w:p>
          <w:p w:rsidR="000473C9" w:rsidRPr="00E51A34" w:rsidRDefault="00635FCB" w:rsidP="000473C9">
            <w:pPr>
              <w:rPr>
                <w:rFonts w:ascii="Arial" w:hAnsi="Arial" w:cs="Arial"/>
                <w:sz w:val="24"/>
              </w:rPr>
            </w:pPr>
            <w:r>
              <w:rPr>
                <w:rFonts w:ascii="Arial" w:hAnsi="Arial" w:cs="Arial"/>
                <w:sz w:val="24"/>
              </w:rPr>
              <w:pict>
                <v:rect id="_x0000_i1026" style="width:0;height:1.5pt" o:hralign="center" o:hrstd="t" o:hr="t" fillcolor="#a0a0a0" stroked="f"/>
              </w:pict>
            </w:r>
          </w:p>
        </w:tc>
      </w:tr>
    </w:tbl>
    <w:p w:rsidR="000473C9" w:rsidRPr="00E51A34" w:rsidRDefault="000473C9">
      <w:pPr>
        <w:rPr>
          <w:rFonts w:ascii="Arial" w:hAnsi="Arial" w:cs="Arial"/>
          <w:sz w:val="24"/>
        </w:rPr>
      </w:pPr>
    </w:p>
    <w:sectPr w:rsidR="000473C9" w:rsidRPr="00E51A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3C9"/>
    <w:rsid w:val="000473C9"/>
    <w:rsid w:val="00286AC9"/>
    <w:rsid w:val="00305422"/>
    <w:rsid w:val="00635FCB"/>
    <w:rsid w:val="00BB594B"/>
    <w:rsid w:val="00E51A3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3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3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473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73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438484">
      <w:bodyDiv w:val="1"/>
      <w:marLeft w:val="0"/>
      <w:marRight w:val="0"/>
      <w:marTop w:val="0"/>
      <w:marBottom w:val="0"/>
      <w:divBdr>
        <w:top w:val="none" w:sz="0" w:space="0" w:color="auto"/>
        <w:left w:val="none" w:sz="0" w:space="0" w:color="auto"/>
        <w:bottom w:val="none" w:sz="0" w:space="0" w:color="auto"/>
        <w:right w:val="none" w:sz="0" w:space="0" w:color="auto"/>
      </w:divBdr>
      <w:divsChild>
        <w:div w:id="1615598642">
          <w:marLeft w:val="0"/>
          <w:marRight w:val="0"/>
          <w:marTop w:val="0"/>
          <w:marBottom w:val="0"/>
          <w:divBdr>
            <w:top w:val="none" w:sz="0" w:space="0" w:color="auto"/>
            <w:left w:val="none" w:sz="0" w:space="0" w:color="auto"/>
            <w:bottom w:val="none" w:sz="0" w:space="0" w:color="auto"/>
            <w:right w:val="none" w:sz="0" w:space="0" w:color="auto"/>
          </w:divBdr>
          <w:divsChild>
            <w:div w:id="1627463231">
              <w:marLeft w:val="0"/>
              <w:marRight w:val="0"/>
              <w:marTop w:val="0"/>
              <w:marBottom w:val="0"/>
              <w:divBdr>
                <w:top w:val="none" w:sz="0" w:space="0" w:color="auto"/>
                <w:left w:val="none" w:sz="0" w:space="0" w:color="auto"/>
                <w:bottom w:val="none" w:sz="0" w:space="0" w:color="auto"/>
                <w:right w:val="none" w:sz="0" w:space="0" w:color="auto"/>
              </w:divBdr>
              <w:divsChild>
                <w:div w:id="1296180291">
                  <w:marLeft w:val="0"/>
                  <w:marRight w:val="0"/>
                  <w:marTop w:val="0"/>
                  <w:marBottom w:val="0"/>
                  <w:divBdr>
                    <w:top w:val="single" w:sz="12" w:space="5" w:color="E6E6E6"/>
                    <w:left w:val="single" w:sz="12" w:space="5" w:color="E6E6E6"/>
                    <w:bottom w:val="single" w:sz="12" w:space="5" w:color="E6E6E6"/>
                    <w:right w:val="single" w:sz="12" w:space="5" w:color="E6E6E6"/>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521</Words>
  <Characters>2866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 Ruiz</dc:creator>
  <cp:lastModifiedBy>Elia Ruiz</cp:lastModifiedBy>
  <cp:revision>2</cp:revision>
  <dcterms:created xsi:type="dcterms:W3CDTF">2012-02-02T16:47:00Z</dcterms:created>
  <dcterms:modified xsi:type="dcterms:W3CDTF">2012-02-02T16:47:00Z</dcterms:modified>
</cp:coreProperties>
</file>